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1C61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50121C62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50121C63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50121C64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50121C6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50121C66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50121C67" w14:textId="7F36ECCF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B1547">
        <w:rPr>
          <w:rFonts w:ascii="Arial" w:eastAsia="Arial" w:hAnsi="Arial" w:cs="Arial"/>
          <w:b/>
          <w:bCs/>
          <w:sz w:val="24"/>
          <w:szCs w:val="24"/>
        </w:rPr>
        <w:t>REDOVITI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F8019D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F8019D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50121C68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50121C69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0121C6A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0121C6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6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6D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50121C6E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0121C6F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50121C70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50121C71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50121C72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50121C73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50121C7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5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0121CD4" wp14:editId="50121CD5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50121C76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50121C7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9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50121C7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7C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0121C7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50121C7E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0121CD6" wp14:editId="50121CD7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50121C7F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50121C80" w14:textId="58258D94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833FF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0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50121C81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50121C82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50121C8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84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50121C85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50121C86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50121C87" w14:textId="5FC5FCFC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411D69">
        <w:rPr>
          <w:rFonts w:ascii="Arial Narrow" w:eastAsia="Arial Narrow" w:hAnsi="Arial Narrow" w:cs="Arial Narrow"/>
          <w:sz w:val="18"/>
          <w:szCs w:val="18"/>
        </w:rPr>
        <w:t>33,18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411D69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50121C88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50121C89" w14:textId="168EE951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E10E3C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833FFF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Pr="00614373">
        <w:rPr>
          <w:rFonts w:ascii="Arial Narrow" w:eastAsia="Arial Narrow" w:hAnsi="Arial Narrow" w:cs="Arial Narrow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50121C8A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50121C8B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50121C8C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50121C8D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50121C8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8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1" w14:textId="77777777" w:rsidR="00EB1A60" w:rsidRDefault="00EB1A60">
      <w:pPr>
        <w:spacing w:before="5" w:after="0" w:line="220" w:lineRule="exact"/>
      </w:pPr>
    </w:p>
    <w:p w14:paraId="50121C92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0121CD8" wp14:editId="50121CD9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0121CDA" wp14:editId="50121CDB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50121C93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50121C94" w14:textId="77777777"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50121C9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50121C9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50121C97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50121C98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50121C9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C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50121C9D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50121C9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9F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0121CA0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50121CA1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REDOVITI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50121CA2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50121CA3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50121CA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7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0121CA8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50121C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AA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50121CAB" w14:textId="2FDD2B75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411D69">
        <w:rPr>
          <w:rFonts w:ascii="Arial Narrow" w:eastAsia="Arial Narrow" w:hAnsi="Arial Narrow" w:cs="Arial Narrow"/>
          <w:w w:val="99"/>
        </w:rPr>
        <w:t>IJE</w:t>
      </w:r>
      <w:r>
        <w:rPr>
          <w:rFonts w:ascii="Arial Narrow" w:eastAsia="Arial Narrow" w:hAnsi="Arial Narrow" w:cs="Arial Narrow"/>
          <w:w w:val="99"/>
        </w:rPr>
        <w:t>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50121CAC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50121CAD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50121CAE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50121CAF" w14:textId="77777777" w:rsidR="00EB1A60" w:rsidRDefault="00EB1A60">
      <w:pPr>
        <w:spacing w:before="15" w:after="0" w:line="220" w:lineRule="exact"/>
      </w:pPr>
    </w:p>
    <w:p w14:paraId="4D6C19A9" w14:textId="77777777" w:rsidR="00AD28EC" w:rsidRPr="00510EEF" w:rsidRDefault="00862CDC" w:rsidP="00AD28EC">
      <w:pPr>
        <w:widowControl/>
        <w:spacing w:after="120" w:line="240" w:lineRule="auto"/>
        <w:jc w:val="both"/>
        <w:rPr>
          <w:strike/>
          <w:color w:val="FF0000"/>
          <w:sz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121CDC" wp14:editId="50121CDD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AD28EC" w:rsidRPr="00375F2B">
        <w:rPr>
          <w:sz w:val="20"/>
        </w:rPr>
        <w:t>prosjek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ocjena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donosi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bodove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koji</w:t>
      </w:r>
      <w:proofErr w:type="spellEnd"/>
      <w:r w:rsidR="00AD28EC" w:rsidRPr="00375F2B">
        <w:rPr>
          <w:sz w:val="20"/>
        </w:rPr>
        <w:t xml:space="preserve"> se </w:t>
      </w:r>
      <w:proofErr w:type="spellStart"/>
      <w:r w:rsidR="00AD28EC" w:rsidRPr="00375F2B">
        <w:rPr>
          <w:spacing w:val="-1"/>
          <w:sz w:val="20"/>
        </w:rPr>
        <w:t>r</w:t>
      </w:r>
      <w:r w:rsidR="00AD28EC" w:rsidRPr="00375F2B">
        <w:rPr>
          <w:sz w:val="20"/>
        </w:rPr>
        <w:t>ačunaju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sukladno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članku</w:t>
      </w:r>
      <w:proofErr w:type="spellEnd"/>
      <w:r w:rsidR="00AD28EC" w:rsidRPr="00375F2B">
        <w:rPr>
          <w:sz w:val="20"/>
        </w:rPr>
        <w:t xml:space="preserve"> 5</w:t>
      </w:r>
      <w:r w:rsidR="00AD28EC">
        <w:rPr>
          <w:sz w:val="20"/>
        </w:rPr>
        <w:t>7</w:t>
      </w:r>
      <w:r w:rsidR="00AD28EC" w:rsidRPr="00375F2B">
        <w:rPr>
          <w:sz w:val="20"/>
        </w:rPr>
        <w:t xml:space="preserve">. </w:t>
      </w:r>
      <w:proofErr w:type="spellStart"/>
      <w:r w:rsidR="00AD28EC" w:rsidRPr="00375F2B">
        <w:rPr>
          <w:sz w:val="20"/>
        </w:rPr>
        <w:t>Pravilnika</w:t>
      </w:r>
      <w:proofErr w:type="spellEnd"/>
      <w:r w:rsidR="00AD28EC" w:rsidRPr="00375F2B">
        <w:rPr>
          <w:sz w:val="20"/>
        </w:rPr>
        <w:t xml:space="preserve"> o </w:t>
      </w:r>
      <w:proofErr w:type="spellStart"/>
      <w:r w:rsidR="00AD28EC" w:rsidRPr="00375F2B">
        <w:rPr>
          <w:sz w:val="20"/>
        </w:rPr>
        <w:t>studiranju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na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p</w:t>
      </w:r>
      <w:r w:rsidR="00AD28EC">
        <w:rPr>
          <w:sz w:val="20"/>
        </w:rPr>
        <w:t>rije</w:t>
      </w:r>
      <w:r w:rsidR="00AD28EC" w:rsidRPr="00375F2B">
        <w:rPr>
          <w:sz w:val="20"/>
        </w:rPr>
        <w:t>diplomskim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i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diplomskim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studijima</w:t>
      </w:r>
      <w:proofErr w:type="spellEnd"/>
      <w:r w:rsidR="00AD28EC" w:rsidRPr="00375F2B">
        <w:rPr>
          <w:sz w:val="20"/>
        </w:rPr>
        <w:t xml:space="preserve"> </w:t>
      </w:r>
      <w:proofErr w:type="spellStart"/>
      <w:r w:rsidR="00AD28EC" w:rsidRPr="00375F2B">
        <w:rPr>
          <w:sz w:val="20"/>
        </w:rPr>
        <w:t>Sveučilišta</w:t>
      </w:r>
      <w:proofErr w:type="spellEnd"/>
      <w:r w:rsidR="00AD28EC" w:rsidRPr="00375F2B">
        <w:rPr>
          <w:sz w:val="20"/>
        </w:rPr>
        <w:t xml:space="preserve"> u </w:t>
      </w:r>
      <w:proofErr w:type="spellStart"/>
      <w:r w:rsidR="00AD28EC" w:rsidRPr="00375F2B">
        <w:rPr>
          <w:sz w:val="20"/>
        </w:rPr>
        <w:t>Zagrebu</w:t>
      </w:r>
      <w:proofErr w:type="spellEnd"/>
      <w:r w:rsidR="00AD28EC" w:rsidRPr="00375F2B">
        <w:rPr>
          <w:sz w:val="20"/>
        </w:rPr>
        <w:t xml:space="preserve"> od </w:t>
      </w:r>
      <w:r w:rsidR="00AD28EC">
        <w:rPr>
          <w:sz w:val="20"/>
        </w:rPr>
        <w:t>01.10.2024.</w:t>
      </w:r>
    </w:p>
    <w:p w14:paraId="50121CB1" w14:textId="187B4E00" w:rsidR="00EB1A60" w:rsidRDefault="00EB1A60" w:rsidP="00AD28EC">
      <w:pPr>
        <w:spacing w:after="0" w:line="240" w:lineRule="auto"/>
        <w:ind w:left="319" w:right="50"/>
        <w:jc w:val="both"/>
        <w:rPr>
          <w:sz w:val="10"/>
          <w:szCs w:val="10"/>
        </w:rPr>
      </w:pPr>
      <w:bookmarkStart w:id="1" w:name="_GoBack"/>
      <w:bookmarkEnd w:id="1"/>
    </w:p>
    <w:p w14:paraId="50121CB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4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0121CB5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50121C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7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50121CB8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50121CB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B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121CDE" wp14:editId="50121CDF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0121CE6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50121CE4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50121CE5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50121CE9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50121CE7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0121CE8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0121CEA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21C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0121CE6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50121CE4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50121CE5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50121CE9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50121CE7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0121CE8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0121CEA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50121CB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BE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50121CBF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0121CC0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50121CC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3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50121CC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5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50121CC6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50121CC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8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50121CC9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121CE0" wp14:editId="50121CE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50121CC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CD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0121CCE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121CE2" wp14:editId="50121CE3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50121CC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0121CD2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0121CD3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A4C79"/>
    <w:rsid w:val="00252CB6"/>
    <w:rsid w:val="00384E4C"/>
    <w:rsid w:val="00411D69"/>
    <w:rsid w:val="00442A96"/>
    <w:rsid w:val="004B68CD"/>
    <w:rsid w:val="00554A15"/>
    <w:rsid w:val="006373B0"/>
    <w:rsid w:val="006C06BE"/>
    <w:rsid w:val="007451D2"/>
    <w:rsid w:val="007D1E3C"/>
    <w:rsid w:val="007D2C0F"/>
    <w:rsid w:val="00833FFF"/>
    <w:rsid w:val="00862CDC"/>
    <w:rsid w:val="00A66D62"/>
    <w:rsid w:val="00AB1547"/>
    <w:rsid w:val="00AD28EC"/>
    <w:rsid w:val="00CE1A56"/>
    <w:rsid w:val="00DC16C2"/>
    <w:rsid w:val="00DC4A99"/>
    <w:rsid w:val="00E10983"/>
    <w:rsid w:val="00E10E3C"/>
    <w:rsid w:val="00EB1A60"/>
    <w:rsid w:val="00EC257A"/>
    <w:rsid w:val="00F7634D"/>
    <w:rsid w:val="00F8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1C61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52CB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2CB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2CB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2CB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2CB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5BA88-A96E-4E88-9DC8-F0963C526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43E4B-47EF-4F75-A6F4-17B28A82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80BD1-D3B8-493A-8CDC-4881C57C98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3</cp:revision>
  <dcterms:created xsi:type="dcterms:W3CDTF">2025-06-25T08:28:00Z</dcterms:created>
  <dcterms:modified xsi:type="dcterms:W3CDTF">2025-06-25T08:32:00Z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